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70"/>
        <w:gridCol w:w="2517"/>
      </w:tblGrid>
      <w:tr>
        <w:trPr/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20"/>
                <w:szCs w:val="20"/>
                <w:lang w:eastAsia="fr-FR"/>
              </w:rPr>
            </w:pPr>
            <w:r>
              <w:rPr/>
              <w:drawing>
                <wp:inline distT="0" distB="0" distL="19050" distR="0">
                  <wp:extent cx="3646805" cy="1099185"/>
                  <wp:effectExtent l="0" t="0" r="0" b="0"/>
                  <wp:docPr id="1" name="Image 4" descr="ERB logo 150dpi-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ERB logo 150dpi-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  <w:lang w:eastAsia="fr-FR"/>
              </w:rPr>
            </w:pPr>
            <w:r>
              <w:rPr/>
              <w:drawing>
                <wp:inline distT="0" distB="0" distL="19050" distR="0">
                  <wp:extent cx="1143635" cy="1096010"/>
                  <wp:effectExtent l="0" t="0" r="0" b="0"/>
                  <wp:docPr id="2" name="Image 5" descr="Logo 50 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" descr="Logo 50 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/>
                <w:b/>
                <w:b/>
                <w:color w:val="002060"/>
                <w:lang w:eastAsia="fr-FR"/>
              </w:rPr>
            </w:pPr>
            <w:r>
              <w:rPr>
                <w:rFonts w:ascii="Verdana" w:hAnsi="Verdana"/>
                <w:b/>
                <w:color w:val="00206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2060"/>
                <w:lang w:eastAsia="fr-FR"/>
              </w:rPr>
            </w:pPr>
            <w:r>
              <w:rPr>
                <w:rFonts w:ascii="Verdana" w:hAnsi="Verdana"/>
                <w:b/>
                <w:color w:val="002060"/>
                <w:lang w:eastAsia="fr-FR"/>
              </w:rPr>
              <w:t>JE VEUX ETRE BENEVOLE POUR « DOUR FEST » !</w:t>
            </w:r>
          </w:p>
        </w:tc>
      </w:tr>
    </w:tbl>
    <w:p>
      <w:pPr>
        <w:pStyle w:val="Normal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rPr>
          <w:i/>
          <w:i/>
        </w:rPr>
      </w:pPr>
      <w:r>
        <w:rPr>
          <w:i/>
        </w:rPr>
        <w:t>Eau et Rivières de Bretagne célèbre son cinquantième anniversaire du 25 au 27 octobre à Quimperlé. Cet événement a été intitulé « Dour fest ».</w:t>
      </w:r>
    </w:p>
    <w:p>
      <w:pPr>
        <w:pStyle w:val="Normal"/>
        <w:rPr>
          <w:i/>
          <w:i/>
        </w:rPr>
      </w:pPr>
      <w:r>
        <w:rPr>
          <w:i/>
        </w:rPr>
        <w:t xml:space="preserve">L’ensemble de la manifestation aura lieu salle Benoite Groult, anciennement salle du Coat Kaër. </w:t>
      </w:r>
    </w:p>
    <w:p>
      <w:pPr>
        <w:pStyle w:val="Normal"/>
        <w:rPr>
          <w:i/>
          <w:i/>
        </w:rPr>
      </w:pPr>
      <w:r>
        <w:rPr>
          <w:i/>
        </w:rPr>
        <w:t>Nous aurons de bénévoles pour assurer plusieurs missions dans une ambiance conviviale et festive.</w:t>
      </w:r>
    </w:p>
    <w:p>
      <w:pPr>
        <w:pStyle w:val="Normal"/>
        <w:rPr/>
      </w:pPr>
      <w:r>
        <w:rPr>
          <w:i/>
        </w:rPr>
        <w:t>Si devenir bénévole vous intéresse, merci de remplir cette fiche (mettre une croix dans les missions et horaires correspondants) et de la renvoyer au plus vite par mail (</w:t>
      </w:r>
      <w:hyperlink r:id="rId4">
        <w:r>
          <w:rPr>
            <w:rStyle w:val="LienInternet"/>
            <w:i/>
          </w:rPr>
          <w:t>communication@eau-et-rivieres.org</w:t>
        </w:r>
      </w:hyperlink>
      <w:r>
        <w:rPr>
          <w:i/>
        </w:rPr>
        <w:t xml:space="preserve">) ou par courrier : </w:t>
      </w:r>
    </w:p>
    <w:p>
      <w:pPr>
        <w:pStyle w:val="Normal"/>
        <w:jc w:val="center"/>
        <w:rPr>
          <w:i/>
          <w:i/>
        </w:rPr>
      </w:pPr>
      <w:r>
        <w:rPr>
          <w:i/>
        </w:rPr>
        <w:t>Eau et Rivières de Bretagne</w:t>
      </w:r>
    </w:p>
    <w:p>
      <w:pPr>
        <w:pStyle w:val="Normal"/>
        <w:jc w:val="center"/>
        <w:rPr>
          <w:i/>
          <w:i/>
        </w:rPr>
      </w:pPr>
      <w:r>
        <w:rPr>
          <w:i/>
        </w:rPr>
        <w:t>Espace associatif</w:t>
      </w:r>
    </w:p>
    <w:p>
      <w:pPr>
        <w:pStyle w:val="Normal"/>
        <w:jc w:val="center"/>
        <w:rPr>
          <w:i/>
          <w:i/>
        </w:rPr>
      </w:pPr>
      <w:r>
        <w:rPr>
          <w:i/>
        </w:rPr>
        <w:t>6, rue de Pen ar Creac’h</w:t>
      </w:r>
    </w:p>
    <w:p>
      <w:pPr>
        <w:pStyle w:val="Normal"/>
        <w:jc w:val="center"/>
        <w:rPr>
          <w:i/>
          <w:i/>
        </w:rPr>
      </w:pPr>
      <w:r>
        <w:rPr>
          <w:i/>
        </w:rPr>
        <w:t>29200 Brest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NOM : 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PRE NOM : ………………………………………………………………………………………………………………………………………….</w:t>
      </w:r>
    </w:p>
    <w:p>
      <w:pPr>
        <w:pStyle w:val="Normal"/>
        <w:rPr>
          <w:i/>
          <w:i/>
        </w:rPr>
      </w:pPr>
      <w:r>
        <w:rPr>
          <w:i/>
        </w:rPr>
        <w:t>MAIL : ………………………………………………………………………………………………………………………………………………….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>
          <w:i/>
        </w:rPr>
        <w:t>TÉLÉPHONE</w:t>
      </w:r>
      <w:r>
        <w:rPr>
          <w:i/>
        </w:rPr>
        <w:t> : 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b/>
          <w:b/>
        </w:rPr>
      </w:pPr>
      <w:r>
        <w:rPr>
          <w:b/>
        </w:rPr>
        <w:t>Courant septembre / octobre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54"/>
        <w:gridCol w:w="457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Ateliers confection de décorations en sud Finistère ou nord Morbihan.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Vendredi 25 octobre </w:t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69"/>
        <w:gridCol w:w="2895"/>
        <w:gridCol w:w="4389"/>
        <w:gridCol w:w="534"/>
      </w:tblGrid>
      <w:tr>
        <w:trPr/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9h à 18h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Installation de </w:t>
            </w:r>
            <w:r>
              <w:rPr/>
              <w:t>la signalisation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Installation de la salle, </w:t>
            </w:r>
            <w:r>
              <w:rPr/>
              <w:t>du bar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Installation de la décoration 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Une dizaine de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19h à 21h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Billetterie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personnes </w:t>
            </w:r>
            <w:r>
              <w:rPr/>
              <w:t>(3h)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19h à 21h</w:t>
            </w:r>
          </w:p>
        </w:tc>
        <w:tc>
          <w:tcPr>
            <w:tcW w:w="28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Boutique Eau et Rivières</w:t>
            </w:r>
          </w:p>
        </w:tc>
        <w:tc>
          <w:tcPr>
            <w:tcW w:w="43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personnes (3h) </w:t>
            </w:r>
          </w:p>
        </w:tc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19h à 1h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 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 personnes (de 19h à 21h, de 21h à 23h, de 23h à 1h)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partir de 18h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Gestion du vestiaire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 personnes (de 19h à 21h, de 21h à 23h, de 23h à 1h) 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 partir de 1h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Surveillance du site </w:t>
            </w:r>
            <w:r>
              <w:rPr/>
              <w:t>(sur site, avec camion / camping-car)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à 2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sz w:val="6"/>
          <w:szCs w:val="6"/>
        </w:rPr>
      </w:r>
    </w:p>
    <w:p>
      <w:pPr>
        <w:pStyle w:val="Normal"/>
        <w:rPr/>
      </w:pPr>
      <w:r>
        <w:rPr>
          <w:b/>
        </w:rPr>
        <w:t>Samedi 26 octobre</w:t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35"/>
        <w:gridCol w:w="3658"/>
        <w:gridCol w:w="3660"/>
        <w:gridCol w:w="534"/>
      </w:tblGrid>
      <w:tr>
        <w:trPr/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10h à 12h</w:t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Installation de la salle </w:t>
            </w:r>
            <w:r>
              <w:rPr/>
              <w:t>et des tentes en extérieur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12h à 19h</w:t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Gardiennage de la salle et de l’extérieur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4 personnes 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Nuit</w:t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Surveillance du site </w:t>
            </w:r>
            <w:r>
              <w:rPr/>
              <w:t>(sur site, avec camion / camping-car)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à 2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b/>
          <w:b/>
        </w:rPr>
      </w:pPr>
      <w:r>
        <w:rPr>
          <w:b/>
        </w:rPr>
        <w:t>Dimanche  27 octobre</w:t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8"/>
        <w:gridCol w:w="4704"/>
        <w:gridCol w:w="2571"/>
        <w:gridCol w:w="534"/>
      </w:tblGrid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8h à 9h30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Installation et service du café / gâteaux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8h30 à 9h45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Billetterie / remise des goodies aux participants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9h à 12h30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Gestion du repas de midi (réception des stocks, installation…)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12h30 à 14h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Intendance et service repas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13h30 à 13h45</w:t>
            </w:r>
          </w:p>
        </w:tc>
        <w:tc>
          <w:tcPr>
            <w:tcW w:w="47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Rangement des chaises et tables de la grande salle</w:t>
            </w:r>
          </w:p>
        </w:tc>
        <w:tc>
          <w:tcPr>
            <w:tcW w:w="25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personnes</w:t>
            </w:r>
          </w:p>
        </w:tc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14h à 15h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  <w:r>
              <w:rPr/>
              <w:t xml:space="preserve">ettoyage </w:t>
            </w:r>
            <w:r>
              <w:rPr/>
              <w:t>de la salle</w:t>
            </w:r>
            <w:r>
              <w:rPr/>
              <w:t xml:space="preserve">, rangement du repas </w:t>
            </w:r>
            <w:r>
              <w:rPr/>
              <w:t>et vaisselle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  <w:r>
              <w:rPr/>
              <w:t xml:space="preserve">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13h à 17h</w:t>
            </w:r>
          </w:p>
        </w:tc>
        <w:tc>
          <w:tcPr>
            <w:tcW w:w="47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Animation du camion économie d’eau (avec formation d’1/2h dispensée dans la matinée)</w:t>
            </w:r>
          </w:p>
        </w:tc>
        <w:tc>
          <w:tcPr>
            <w:tcW w:w="25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</w:t>
            </w:r>
            <w:r>
              <w:rPr/>
              <w:t>2</w:t>
            </w:r>
            <w:r>
              <w:rPr/>
              <w:t>h à 18h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 (et coin café)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 personnes </w:t>
            </w:r>
            <w:r>
              <w:rPr/>
              <w:t>(de 12h à 14h, de 14h à 16h, de 16h à 18h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18h à 20h</w:t>
            </w:r>
          </w:p>
        </w:tc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Rangement, ménage</w:t>
            </w:r>
          </w:p>
        </w:tc>
        <w:tc>
          <w:tcPr>
            <w:tcW w:w="2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 max de personnes</w:t>
            </w:r>
          </w:p>
        </w:tc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5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140af"/>
    <w:rPr>
      <w:color w:val="0000FF" w:themeColor="hyperlink"/>
      <w:u w:val="single"/>
    </w:rPr>
  </w:style>
  <w:style w:type="character" w:styleId="ListLabel1">
    <w:name w:val="ListLabel 1"/>
    <w:qFormat/>
    <w:rPr>
      <w:i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c72b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ommunication@eau-et-rivieres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FFE1-1243-4E62-916F-CEF124AD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LibreOffice/6.2.4.2$Windows_X86_64 LibreOffice_project/2412653d852ce75f65fbfa83fb7e7b669a126d64</Application>
  <Pages>2</Pages>
  <Words>416</Words>
  <Characters>2069</Characters>
  <CharactersWithSpaces>2421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2019-06-11T10:12:00Z</dcterms:created>
  <dc:creator>secretariat</dc:creator>
  <dc:description/>
  <dc:language>fr-FR</dc:language>
  <cp:lastModifiedBy/>
  <cp:lastPrinted>2019-06-11T11:29:00Z</cp:lastPrinted>
  <dcterms:modified xsi:type="dcterms:W3CDTF">2019-07-02T16:41:11Z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